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0BC23F" w14:textId="0B70017F" w:rsidR="00CA7B3A" w:rsidRDefault="007E248F" w:rsidP="00CA7B3A">
      <w:pPr>
        <w:pStyle w:val="Default"/>
        <w:ind w:left="7920"/>
        <w:jc w:val="both"/>
        <w:rPr>
          <w:b/>
          <w:bCs/>
          <w:sz w:val="22"/>
          <w:szCs w:val="22"/>
          <w:u w:val="single"/>
        </w:rPr>
      </w:pPr>
      <w:r>
        <w:rPr>
          <w:b/>
          <w:bCs/>
          <w:sz w:val="22"/>
          <w:szCs w:val="22"/>
          <w:u w:val="single"/>
        </w:rPr>
        <w:t>Annexure-</w:t>
      </w:r>
      <w:r w:rsidR="00C72E71">
        <w:rPr>
          <w:b/>
          <w:bCs/>
          <w:sz w:val="22"/>
          <w:szCs w:val="22"/>
          <w:u w:val="single"/>
        </w:rPr>
        <w:t>A</w:t>
      </w:r>
    </w:p>
    <w:p w14:paraId="62F60907" w14:textId="13C52B9C" w:rsidR="00C72E71" w:rsidRDefault="00C72E71" w:rsidP="00CA7B3A">
      <w:pPr>
        <w:pStyle w:val="Default"/>
        <w:ind w:left="7920"/>
        <w:jc w:val="both"/>
        <w:rPr>
          <w:b/>
          <w:bCs/>
          <w:sz w:val="22"/>
          <w:szCs w:val="22"/>
          <w:u w:val="single"/>
        </w:rPr>
      </w:pPr>
    </w:p>
    <w:p w14:paraId="0E26BFE4" w14:textId="77777777" w:rsidR="00C72E71" w:rsidRPr="00CA7B3A" w:rsidRDefault="00C72E71" w:rsidP="00CA7B3A">
      <w:pPr>
        <w:pStyle w:val="Default"/>
        <w:ind w:left="7920"/>
        <w:jc w:val="both"/>
        <w:rPr>
          <w:b/>
          <w:bCs/>
          <w:sz w:val="22"/>
          <w:szCs w:val="22"/>
          <w:u w:val="single"/>
        </w:rPr>
      </w:pPr>
    </w:p>
    <w:p w14:paraId="3627C95F" w14:textId="77777777" w:rsidR="00AD6E86" w:rsidRPr="00CA7B3A" w:rsidRDefault="00AD6E86" w:rsidP="000A6711">
      <w:pPr>
        <w:pStyle w:val="Default"/>
        <w:ind w:firstLine="720"/>
        <w:jc w:val="both"/>
        <w:rPr>
          <w:b/>
          <w:bCs/>
          <w:sz w:val="22"/>
          <w:szCs w:val="22"/>
        </w:rPr>
      </w:pPr>
      <w:r w:rsidRPr="000A6711">
        <w:rPr>
          <w:b/>
          <w:bCs/>
          <w:sz w:val="22"/>
          <w:szCs w:val="22"/>
          <w:u w:val="single"/>
        </w:rPr>
        <w:t xml:space="preserve">To be on Stamp / Franked Paper of appropriate value and notarized </w:t>
      </w:r>
      <w:r w:rsidR="00CA7B3A">
        <w:rPr>
          <w:b/>
          <w:bCs/>
          <w:sz w:val="22"/>
          <w:szCs w:val="22"/>
        </w:rPr>
        <w:tab/>
      </w:r>
    </w:p>
    <w:p w14:paraId="2F651D3A" w14:textId="77777777" w:rsidR="000A6711" w:rsidRDefault="000A6711" w:rsidP="000A6711">
      <w:pPr>
        <w:pStyle w:val="Default"/>
        <w:ind w:firstLine="720"/>
        <w:jc w:val="both"/>
        <w:rPr>
          <w:sz w:val="22"/>
          <w:szCs w:val="22"/>
        </w:rPr>
      </w:pPr>
    </w:p>
    <w:p w14:paraId="551EFA22" w14:textId="77777777" w:rsidR="00B2569B" w:rsidRDefault="00AD6E86" w:rsidP="00E01460">
      <w:pPr>
        <w:pStyle w:val="Default"/>
        <w:jc w:val="both"/>
        <w:rPr>
          <w:b/>
          <w:bCs/>
          <w:sz w:val="22"/>
          <w:szCs w:val="22"/>
        </w:rPr>
      </w:pPr>
      <w:r>
        <w:rPr>
          <w:b/>
          <w:bCs/>
          <w:sz w:val="22"/>
          <w:szCs w:val="22"/>
        </w:rPr>
        <w:t xml:space="preserve">AFFIDAVIT OF UNDERTAKING CUM INDEMNITY BOND TO BE SUBMITTED BY </w:t>
      </w:r>
      <w:r w:rsidR="00BB6B24">
        <w:rPr>
          <w:b/>
          <w:bCs/>
          <w:sz w:val="22"/>
          <w:szCs w:val="22"/>
        </w:rPr>
        <w:t xml:space="preserve">TRADING CUM CLEARING </w:t>
      </w:r>
      <w:r>
        <w:rPr>
          <w:b/>
          <w:bCs/>
          <w:sz w:val="22"/>
          <w:szCs w:val="22"/>
        </w:rPr>
        <w:t>MEMBER</w:t>
      </w:r>
      <w:r w:rsidR="00BB6B24">
        <w:rPr>
          <w:b/>
          <w:bCs/>
          <w:sz w:val="22"/>
          <w:szCs w:val="22"/>
        </w:rPr>
        <w:t>S</w:t>
      </w:r>
      <w:r>
        <w:rPr>
          <w:b/>
          <w:bCs/>
          <w:sz w:val="22"/>
          <w:szCs w:val="22"/>
        </w:rPr>
        <w:t xml:space="preserve"> </w:t>
      </w:r>
    </w:p>
    <w:p w14:paraId="206ECFCF" w14:textId="77777777" w:rsidR="00B2569B" w:rsidRDefault="00B2569B" w:rsidP="00E01460">
      <w:pPr>
        <w:pStyle w:val="Default"/>
        <w:jc w:val="both"/>
        <w:rPr>
          <w:b/>
          <w:bCs/>
          <w:sz w:val="22"/>
          <w:szCs w:val="22"/>
        </w:rPr>
      </w:pPr>
    </w:p>
    <w:p w14:paraId="5626E96D" w14:textId="3266F19A" w:rsidR="00AD6E86" w:rsidRDefault="00AD6E86" w:rsidP="00E01460">
      <w:pPr>
        <w:pStyle w:val="Default"/>
        <w:jc w:val="both"/>
        <w:rPr>
          <w:b/>
          <w:bCs/>
          <w:sz w:val="22"/>
          <w:szCs w:val="22"/>
        </w:rPr>
      </w:pPr>
      <w:r>
        <w:rPr>
          <w:b/>
          <w:bCs/>
          <w:sz w:val="22"/>
          <w:szCs w:val="22"/>
        </w:rPr>
        <w:t>TO ………… [</w:t>
      </w:r>
      <w:r w:rsidR="00047FBD">
        <w:rPr>
          <w:b/>
          <w:bCs/>
          <w:sz w:val="23"/>
          <w:szCs w:val="23"/>
        </w:rPr>
        <w:t>National Stock Exchange of India Limited (NSEIL)</w:t>
      </w:r>
      <w:r w:rsidR="00BB6B24">
        <w:rPr>
          <w:b/>
          <w:bCs/>
          <w:sz w:val="22"/>
          <w:szCs w:val="22"/>
        </w:rPr>
        <w:t xml:space="preserve">] </w:t>
      </w:r>
      <w:r>
        <w:rPr>
          <w:b/>
          <w:bCs/>
          <w:sz w:val="22"/>
          <w:szCs w:val="22"/>
        </w:rPr>
        <w:t xml:space="preserve"> </w:t>
      </w:r>
      <w:r w:rsidR="00BB6B24">
        <w:rPr>
          <w:b/>
          <w:bCs/>
          <w:sz w:val="22"/>
          <w:szCs w:val="22"/>
        </w:rPr>
        <w:t>AND ……[</w:t>
      </w:r>
      <w:r w:rsidR="00047FBD" w:rsidRPr="00047FBD">
        <w:rPr>
          <w:b/>
          <w:bCs/>
          <w:sz w:val="23"/>
          <w:szCs w:val="23"/>
        </w:rPr>
        <w:t xml:space="preserve"> </w:t>
      </w:r>
      <w:r w:rsidR="00047FBD">
        <w:rPr>
          <w:b/>
          <w:bCs/>
          <w:sz w:val="23"/>
          <w:szCs w:val="23"/>
        </w:rPr>
        <w:t>N</w:t>
      </w:r>
      <w:r w:rsidR="00AD5567">
        <w:rPr>
          <w:b/>
          <w:bCs/>
          <w:sz w:val="23"/>
          <w:szCs w:val="23"/>
        </w:rPr>
        <w:t>SE</w:t>
      </w:r>
      <w:r w:rsidR="00047FBD">
        <w:rPr>
          <w:b/>
          <w:bCs/>
          <w:sz w:val="23"/>
          <w:szCs w:val="23"/>
        </w:rPr>
        <w:t xml:space="preserve"> Clearing Limited (NCL)</w:t>
      </w:r>
      <w:r>
        <w:rPr>
          <w:b/>
          <w:bCs/>
          <w:sz w:val="22"/>
          <w:szCs w:val="22"/>
        </w:rPr>
        <w:t xml:space="preserve">] </w:t>
      </w:r>
    </w:p>
    <w:p w14:paraId="2DD5E167" w14:textId="77777777" w:rsidR="00B2569B" w:rsidRDefault="00B2569B" w:rsidP="00E01460">
      <w:pPr>
        <w:pStyle w:val="Default"/>
        <w:jc w:val="both"/>
        <w:rPr>
          <w:sz w:val="22"/>
          <w:szCs w:val="22"/>
        </w:rPr>
      </w:pPr>
    </w:p>
    <w:p w14:paraId="0134E7FD" w14:textId="77777777" w:rsidR="00AD6E86" w:rsidRDefault="00AD6E86" w:rsidP="00E01460">
      <w:pPr>
        <w:pStyle w:val="Default"/>
        <w:jc w:val="both"/>
        <w:rPr>
          <w:sz w:val="23"/>
          <w:szCs w:val="23"/>
        </w:rPr>
      </w:pPr>
      <w:r>
        <w:rPr>
          <w:sz w:val="23"/>
          <w:szCs w:val="23"/>
        </w:rPr>
        <w:t xml:space="preserve">This Undertaking cum Indemnity Bond is signed at Mumbai on this ________day of _______, 20. </w:t>
      </w:r>
    </w:p>
    <w:p w14:paraId="65B497E5" w14:textId="77777777" w:rsidR="00B2569B" w:rsidRDefault="00B2569B" w:rsidP="00E01460">
      <w:pPr>
        <w:pStyle w:val="Default"/>
        <w:jc w:val="both"/>
        <w:rPr>
          <w:sz w:val="23"/>
          <w:szCs w:val="23"/>
        </w:rPr>
      </w:pPr>
    </w:p>
    <w:p w14:paraId="5C3414DE" w14:textId="77777777" w:rsidR="00AD6E86" w:rsidRDefault="00AD6E86" w:rsidP="00E01460">
      <w:pPr>
        <w:pStyle w:val="Default"/>
        <w:jc w:val="both"/>
        <w:rPr>
          <w:sz w:val="23"/>
          <w:szCs w:val="23"/>
        </w:rPr>
      </w:pPr>
      <w:r>
        <w:rPr>
          <w:sz w:val="23"/>
          <w:szCs w:val="23"/>
        </w:rPr>
        <w:t xml:space="preserve">By </w:t>
      </w:r>
    </w:p>
    <w:p w14:paraId="5511646F" w14:textId="77777777" w:rsidR="00B2569B" w:rsidRDefault="00B2569B" w:rsidP="00E01460">
      <w:pPr>
        <w:pStyle w:val="Default"/>
        <w:jc w:val="both"/>
        <w:rPr>
          <w:sz w:val="23"/>
          <w:szCs w:val="23"/>
        </w:rPr>
      </w:pPr>
    </w:p>
    <w:p w14:paraId="1746E3B9" w14:textId="77777777" w:rsidR="00B2569B" w:rsidRDefault="00AD6E86" w:rsidP="00E01460">
      <w:pPr>
        <w:pStyle w:val="Default"/>
        <w:jc w:val="both"/>
        <w:rPr>
          <w:b/>
          <w:bCs/>
          <w:sz w:val="23"/>
          <w:szCs w:val="23"/>
        </w:rPr>
      </w:pPr>
      <w:r>
        <w:rPr>
          <w:sz w:val="23"/>
          <w:szCs w:val="23"/>
        </w:rPr>
        <w:t xml:space="preserve">I/We, </w:t>
      </w:r>
      <w:r w:rsidR="00B2569B">
        <w:rPr>
          <w:sz w:val="23"/>
          <w:szCs w:val="23"/>
        </w:rPr>
        <w:t>_________</w:t>
      </w:r>
      <w:r>
        <w:rPr>
          <w:b/>
          <w:bCs/>
          <w:sz w:val="23"/>
          <w:szCs w:val="23"/>
        </w:rPr>
        <w:t xml:space="preserve">Member of </w:t>
      </w:r>
    </w:p>
    <w:p w14:paraId="159AEB2E" w14:textId="79717353" w:rsidR="00B2569B" w:rsidRPr="000A6711" w:rsidRDefault="00AD6E86" w:rsidP="000A6711">
      <w:pPr>
        <w:pStyle w:val="Default"/>
        <w:numPr>
          <w:ilvl w:val="0"/>
          <w:numId w:val="1"/>
        </w:numPr>
        <w:jc w:val="both"/>
        <w:rPr>
          <w:sz w:val="23"/>
          <w:szCs w:val="23"/>
        </w:rPr>
      </w:pPr>
      <w:r>
        <w:rPr>
          <w:b/>
          <w:bCs/>
          <w:sz w:val="23"/>
          <w:szCs w:val="23"/>
        </w:rPr>
        <w:t>……….. [N</w:t>
      </w:r>
      <w:r w:rsidR="00C066F9">
        <w:rPr>
          <w:b/>
          <w:bCs/>
          <w:sz w:val="23"/>
          <w:szCs w:val="23"/>
        </w:rPr>
        <w:t>ational Stock Exchange of India Limited (NSEIL)</w:t>
      </w:r>
      <w:r w:rsidR="00047FBD">
        <w:rPr>
          <w:b/>
          <w:bCs/>
          <w:sz w:val="23"/>
          <w:szCs w:val="23"/>
        </w:rPr>
        <w:t>]</w:t>
      </w:r>
      <w:r w:rsidR="00B2569B">
        <w:rPr>
          <w:b/>
          <w:bCs/>
          <w:sz w:val="23"/>
          <w:szCs w:val="23"/>
        </w:rPr>
        <w:t xml:space="preserve"> (</w:t>
      </w:r>
      <w:r w:rsidR="00B2569B">
        <w:rPr>
          <w:sz w:val="23"/>
          <w:szCs w:val="23"/>
        </w:rPr>
        <w:t>bearing Trading Member Id. ………)</w:t>
      </w:r>
      <w:r>
        <w:rPr>
          <w:b/>
          <w:bCs/>
          <w:sz w:val="23"/>
          <w:szCs w:val="23"/>
        </w:rPr>
        <w:t xml:space="preserve"> </w:t>
      </w:r>
      <w:r w:rsidR="00B2569B">
        <w:rPr>
          <w:b/>
          <w:bCs/>
          <w:sz w:val="23"/>
          <w:szCs w:val="23"/>
        </w:rPr>
        <w:t xml:space="preserve">and </w:t>
      </w:r>
    </w:p>
    <w:p w14:paraId="733CF550" w14:textId="7413F06D" w:rsidR="00B2569B" w:rsidRDefault="00B2569B" w:rsidP="000A6711">
      <w:pPr>
        <w:pStyle w:val="Default"/>
        <w:numPr>
          <w:ilvl w:val="0"/>
          <w:numId w:val="1"/>
        </w:numPr>
        <w:jc w:val="both"/>
        <w:rPr>
          <w:sz w:val="23"/>
          <w:szCs w:val="23"/>
        </w:rPr>
      </w:pPr>
      <w:r>
        <w:rPr>
          <w:b/>
          <w:bCs/>
          <w:sz w:val="23"/>
          <w:szCs w:val="23"/>
        </w:rPr>
        <w:t>………..[N</w:t>
      </w:r>
      <w:r w:rsidR="00AD5567">
        <w:rPr>
          <w:b/>
          <w:bCs/>
          <w:sz w:val="23"/>
          <w:szCs w:val="23"/>
        </w:rPr>
        <w:t>SE</w:t>
      </w:r>
      <w:r w:rsidR="00C066F9">
        <w:rPr>
          <w:b/>
          <w:bCs/>
          <w:sz w:val="23"/>
          <w:szCs w:val="23"/>
        </w:rPr>
        <w:t xml:space="preserve"> Clearing Limited (NCL)</w:t>
      </w:r>
      <w:r w:rsidR="00047FBD">
        <w:rPr>
          <w:b/>
          <w:bCs/>
          <w:sz w:val="23"/>
          <w:szCs w:val="23"/>
        </w:rPr>
        <w:t>]</w:t>
      </w:r>
      <w:r w:rsidR="00AD6E86">
        <w:rPr>
          <w:b/>
          <w:bCs/>
          <w:sz w:val="23"/>
          <w:szCs w:val="23"/>
        </w:rPr>
        <w:t xml:space="preserve"> </w:t>
      </w:r>
      <w:r w:rsidR="00AD6E86">
        <w:rPr>
          <w:sz w:val="23"/>
          <w:szCs w:val="23"/>
        </w:rPr>
        <w:t xml:space="preserve">(bearing Clearing </w:t>
      </w:r>
      <w:r>
        <w:rPr>
          <w:sz w:val="23"/>
          <w:szCs w:val="23"/>
        </w:rPr>
        <w:t>Member Id</w:t>
      </w:r>
      <w:r w:rsidR="00AD6E86">
        <w:rPr>
          <w:sz w:val="23"/>
          <w:szCs w:val="23"/>
        </w:rPr>
        <w:t xml:space="preserve"> </w:t>
      </w:r>
      <w:r w:rsidR="00AD6E86">
        <w:rPr>
          <w:b/>
          <w:bCs/>
          <w:sz w:val="23"/>
          <w:szCs w:val="23"/>
        </w:rPr>
        <w:t>________</w:t>
      </w:r>
      <w:r w:rsidR="00AD6E86">
        <w:rPr>
          <w:sz w:val="23"/>
          <w:szCs w:val="23"/>
        </w:rPr>
        <w:t>)</w:t>
      </w:r>
      <w:r w:rsidR="00047FBD" w:rsidRPr="00047FBD">
        <w:rPr>
          <w:b/>
          <w:bCs/>
          <w:i/>
          <w:iCs/>
          <w:sz w:val="23"/>
          <w:szCs w:val="23"/>
        </w:rPr>
        <w:t>(</w:t>
      </w:r>
      <w:r w:rsidR="00047FBD">
        <w:rPr>
          <w:b/>
          <w:bCs/>
          <w:i/>
          <w:iCs/>
          <w:sz w:val="23"/>
          <w:szCs w:val="23"/>
        </w:rPr>
        <w:t xml:space="preserve">Please </w:t>
      </w:r>
      <w:r w:rsidR="00047FBD" w:rsidRPr="00047FBD">
        <w:rPr>
          <w:b/>
          <w:bCs/>
          <w:i/>
          <w:iCs/>
          <w:sz w:val="23"/>
          <w:szCs w:val="23"/>
        </w:rPr>
        <w:t xml:space="preserve">strike off </w:t>
      </w:r>
      <w:r w:rsidR="00EF7242">
        <w:rPr>
          <w:b/>
          <w:bCs/>
          <w:i/>
          <w:iCs/>
          <w:sz w:val="23"/>
          <w:szCs w:val="23"/>
        </w:rPr>
        <w:t xml:space="preserve">Exchange Name/Clearing Corporation Name </w:t>
      </w:r>
      <w:r w:rsidR="00047FBD" w:rsidRPr="00047FBD">
        <w:rPr>
          <w:b/>
          <w:bCs/>
          <w:i/>
          <w:iCs/>
          <w:sz w:val="23"/>
          <w:szCs w:val="23"/>
        </w:rPr>
        <w:t>wherever not applicable</w:t>
      </w:r>
      <w:r w:rsidR="00047FBD">
        <w:rPr>
          <w:b/>
          <w:bCs/>
          <w:i/>
          <w:iCs/>
          <w:sz w:val="23"/>
          <w:szCs w:val="23"/>
        </w:rPr>
        <w:t xml:space="preserve"> in the undertaking</w:t>
      </w:r>
      <w:r w:rsidR="00047FBD" w:rsidRPr="00047FBD">
        <w:rPr>
          <w:b/>
          <w:bCs/>
          <w:i/>
          <w:iCs/>
          <w:sz w:val="23"/>
          <w:szCs w:val="23"/>
        </w:rPr>
        <w:t>)</w:t>
      </w:r>
      <w:r w:rsidR="00AD6E86">
        <w:rPr>
          <w:sz w:val="23"/>
          <w:szCs w:val="23"/>
        </w:rPr>
        <w:t xml:space="preserve">, </w:t>
      </w:r>
    </w:p>
    <w:p w14:paraId="049BE159" w14:textId="77777777" w:rsidR="00AD6E86" w:rsidRDefault="00AD6E86" w:rsidP="00B2569B">
      <w:pPr>
        <w:pStyle w:val="Default"/>
        <w:jc w:val="both"/>
        <w:rPr>
          <w:sz w:val="23"/>
          <w:szCs w:val="23"/>
        </w:rPr>
      </w:pPr>
      <w:r>
        <w:rPr>
          <w:sz w:val="23"/>
          <w:szCs w:val="23"/>
        </w:rPr>
        <w:t>having office at …………………………………………………, (hereinafter referred to as “</w:t>
      </w:r>
      <w:r>
        <w:rPr>
          <w:b/>
          <w:bCs/>
          <w:sz w:val="23"/>
          <w:szCs w:val="23"/>
        </w:rPr>
        <w:t>Member</w:t>
      </w:r>
      <w:r>
        <w:rPr>
          <w:sz w:val="23"/>
          <w:szCs w:val="23"/>
        </w:rPr>
        <w:t xml:space="preserve">”, which expression, unless repugnant to the context or meaning thereof, shall be deemed to include its successors and assigns). </w:t>
      </w:r>
    </w:p>
    <w:p w14:paraId="6B20BA5E" w14:textId="77777777" w:rsidR="00B2569B" w:rsidRDefault="00B2569B" w:rsidP="00E01460">
      <w:pPr>
        <w:pStyle w:val="Default"/>
        <w:jc w:val="both"/>
        <w:rPr>
          <w:sz w:val="23"/>
          <w:szCs w:val="23"/>
        </w:rPr>
      </w:pPr>
    </w:p>
    <w:p w14:paraId="619A9A56" w14:textId="77777777" w:rsidR="00AD6E86" w:rsidRDefault="00AD6E86" w:rsidP="00E01460">
      <w:pPr>
        <w:pStyle w:val="Default"/>
        <w:jc w:val="both"/>
        <w:rPr>
          <w:sz w:val="23"/>
          <w:szCs w:val="23"/>
        </w:rPr>
      </w:pPr>
      <w:r>
        <w:rPr>
          <w:sz w:val="23"/>
          <w:szCs w:val="23"/>
        </w:rPr>
        <w:t xml:space="preserve">In favour of: </w:t>
      </w:r>
    </w:p>
    <w:p w14:paraId="031FCE8E" w14:textId="41E8002B" w:rsidR="00AD6E86" w:rsidRDefault="00AD6E86" w:rsidP="000A6711">
      <w:pPr>
        <w:pStyle w:val="Default"/>
        <w:numPr>
          <w:ilvl w:val="0"/>
          <w:numId w:val="2"/>
        </w:numPr>
        <w:jc w:val="both"/>
        <w:rPr>
          <w:sz w:val="23"/>
          <w:szCs w:val="23"/>
        </w:rPr>
      </w:pPr>
      <w:r>
        <w:rPr>
          <w:b/>
          <w:bCs/>
          <w:sz w:val="23"/>
          <w:szCs w:val="23"/>
        </w:rPr>
        <w:t>………………..Ltd., [</w:t>
      </w:r>
      <w:r w:rsidR="00C066F9">
        <w:rPr>
          <w:b/>
          <w:bCs/>
          <w:sz w:val="23"/>
          <w:szCs w:val="23"/>
        </w:rPr>
        <w:t>National Stock Exchange of India Limited (NSEIL)</w:t>
      </w:r>
      <w:r>
        <w:rPr>
          <w:b/>
          <w:bCs/>
          <w:sz w:val="23"/>
          <w:szCs w:val="23"/>
        </w:rPr>
        <w:t xml:space="preserve">] </w:t>
      </w:r>
      <w:r>
        <w:rPr>
          <w:sz w:val="23"/>
          <w:szCs w:val="23"/>
        </w:rPr>
        <w:t>a company incorporated under the Companies Act, 1956 having its registered office at ………………………………………………… (hereinafter referred to as “</w:t>
      </w:r>
      <w:r>
        <w:rPr>
          <w:b/>
          <w:bCs/>
          <w:sz w:val="23"/>
          <w:szCs w:val="23"/>
        </w:rPr>
        <w:t>…..</w:t>
      </w:r>
      <w:r>
        <w:rPr>
          <w:sz w:val="23"/>
          <w:szCs w:val="23"/>
        </w:rPr>
        <w:t>”, which expression shall, unless repugnant to the context or meaning thereof, be deemed to include its successors and assigns)</w:t>
      </w:r>
      <w:r w:rsidR="00B2569B">
        <w:rPr>
          <w:sz w:val="23"/>
          <w:szCs w:val="23"/>
        </w:rPr>
        <w:t xml:space="preserve"> and</w:t>
      </w:r>
      <w:r>
        <w:rPr>
          <w:sz w:val="23"/>
          <w:szCs w:val="23"/>
        </w:rPr>
        <w:t xml:space="preserve"> </w:t>
      </w:r>
    </w:p>
    <w:p w14:paraId="7643D3FB" w14:textId="467B5AD2" w:rsidR="00B2569B" w:rsidRDefault="00B2569B" w:rsidP="000A6711">
      <w:pPr>
        <w:pStyle w:val="Default"/>
        <w:numPr>
          <w:ilvl w:val="0"/>
          <w:numId w:val="2"/>
        </w:numPr>
        <w:jc w:val="both"/>
        <w:rPr>
          <w:sz w:val="23"/>
          <w:szCs w:val="23"/>
        </w:rPr>
      </w:pPr>
      <w:r>
        <w:rPr>
          <w:b/>
          <w:bCs/>
          <w:sz w:val="23"/>
          <w:szCs w:val="23"/>
        </w:rPr>
        <w:t>………………..Ltd., [</w:t>
      </w:r>
      <w:r w:rsidR="00C066F9">
        <w:rPr>
          <w:b/>
          <w:bCs/>
          <w:sz w:val="23"/>
          <w:szCs w:val="23"/>
        </w:rPr>
        <w:t>N</w:t>
      </w:r>
      <w:r w:rsidR="00AD5567">
        <w:rPr>
          <w:b/>
          <w:bCs/>
          <w:sz w:val="23"/>
          <w:szCs w:val="23"/>
        </w:rPr>
        <w:t>SE</w:t>
      </w:r>
      <w:r w:rsidR="00C066F9">
        <w:rPr>
          <w:b/>
          <w:bCs/>
          <w:sz w:val="23"/>
          <w:szCs w:val="23"/>
        </w:rPr>
        <w:t xml:space="preserve"> Clearing Limited (NCL)</w:t>
      </w:r>
      <w:r>
        <w:rPr>
          <w:b/>
          <w:bCs/>
          <w:sz w:val="23"/>
          <w:szCs w:val="23"/>
        </w:rPr>
        <w:t xml:space="preserve">] </w:t>
      </w:r>
      <w:r>
        <w:rPr>
          <w:sz w:val="23"/>
          <w:szCs w:val="23"/>
        </w:rPr>
        <w:t>a company incorporated under the Companies Act, 1956 having its registered office at ………………………………………………… (hereinafter referred to as “</w:t>
      </w:r>
      <w:r>
        <w:rPr>
          <w:b/>
          <w:bCs/>
          <w:sz w:val="23"/>
          <w:szCs w:val="23"/>
        </w:rPr>
        <w:t>…..</w:t>
      </w:r>
      <w:r>
        <w:rPr>
          <w:sz w:val="23"/>
          <w:szCs w:val="23"/>
        </w:rPr>
        <w:t>”, which expression shall, unless repugnant to the context or meaning thereof, be deemed to include its successors and assigns).</w:t>
      </w:r>
    </w:p>
    <w:p w14:paraId="23283F72" w14:textId="77777777" w:rsidR="00B2569B" w:rsidRDefault="00B2569B" w:rsidP="00E01460">
      <w:pPr>
        <w:pStyle w:val="Default"/>
        <w:jc w:val="both"/>
        <w:rPr>
          <w:sz w:val="23"/>
          <w:szCs w:val="23"/>
        </w:rPr>
      </w:pPr>
    </w:p>
    <w:p w14:paraId="5A16BB2D" w14:textId="77777777" w:rsidR="00AD6E86" w:rsidRDefault="00AD6E86" w:rsidP="00E01460">
      <w:pPr>
        <w:pStyle w:val="Default"/>
        <w:jc w:val="both"/>
        <w:rPr>
          <w:sz w:val="23"/>
          <w:szCs w:val="23"/>
        </w:rPr>
      </w:pPr>
      <w:r>
        <w:rPr>
          <w:sz w:val="23"/>
          <w:szCs w:val="23"/>
        </w:rPr>
        <w:t xml:space="preserve">I/We hereby solemnly declare and undertake that: </w:t>
      </w:r>
    </w:p>
    <w:p w14:paraId="3517811E" w14:textId="664C58D5" w:rsidR="00AD6E86" w:rsidRDefault="00AD6E86" w:rsidP="00E01460">
      <w:pPr>
        <w:pStyle w:val="Default"/>
        <w:jc w:val="both"/>
        <w:rPr>
          <w:sz w:val="23"/>
          <w:szCs w:val="23"/>
        </w:rPr>
      </w:pPr>
      <w:r>
        <w:rPr>
          <w:sz w:val="23"/>
          <w:szCs w:val="23"/>
        </w:rPr>
        <w:t>Whereas the Securities and Exchange Board of India (hereinafter referred to as “</w:t>
      </w:r>
      <w:r>
        <w:rPr>
          <w:b/>
          <w:bCs/>
          <w:sz w:val="23"/>
          <w:szCs w:val="23"/>
        </w:rPr>
        <w:t>SEBI</w:t>
      </w:r>
      <w:r>
        <w:rPr>
          <w:sz w:val="23"/>
          <w:szCs w:val="23"/>
        </w:rPr>
        <w:t xml:space="preserve">”) has issued circular dated </w:t>
      </w:r>
      <w:r w:rsidR="00601F5C">
        <w:rPr>
          <w:sz w:val="23"/>
          <w:szCs w:val="23"/>
        </w:rPr>
        <w:t>July 01</w:t>
      </w:r>
      <w:r w:rsidR="000A6711">
        <w:rPr>
          <w:sz w:val="23"/>
          <w:szCs w:val="23"/>
        </w:rPr>
        <w:t>,</w:t>
      </w:r>
      <w:r>
        <w:rPr>
          <w:sz w:val="23"/>
          <w:szCs w:val="23"/>
        </w:rPr>
        <w:t xml:space="preserve"> 2020</w:t>
      </w:r>
      <w:bookmarkStart w:id="0" w:name="_GoBack"/>
      <w:bookmarkEnd w:id="0"/>
      <w:r>
        <w:rPr>
          <w:i/>
          <w:iCs/>
          <w:sz w:val="23"/>
          <w:szCs w:val="23"/>
        </w:rPr>
        <w:t xml:space="preserve"> </w:t>
      </w:r>
      <w:r>
        <w:rPr>
          <w:sz w:val="23"/>
          <w:szCs w:val="23"/>
        </w:rPr>
        <w:t xml:space="preserve">on Standard Operating Procedure to be followed in the case of trading member/clearing member leading to default (hereinafter referred to as the “said circular”). </w:t>
      </w:r>
    </w:p>
    <w:p w14:paraId="61C13895" w14:textId="77777777" w:rsidR="00B2569B" w:rsidRDefault="00B2569B" w:rsidP="00E01460">
      <w:pPr>
        <w:pStyle w:val="Default"/>
        <w:jc w:val="both"/>
        <w:rPr>
          <w:sz w:val="23"/>
          <w:szCs w:val="23"/>
        </w:rPr>
      </w:pPr>
    </w:p>
    <w:p w14:paraId="0E9D2627" w14:textId="77777777" w:rsidR="00AD5567" w:rsidRDefault="00AD6E86" w:rsidP="00AD5567">
      <w:pPr>
        <w:pStyle w:val="Default"/>
        <w:jc w:val="both"/>
        <w:rPr>
          <w:sz w:val="23"/>
          <w:szCs w:val="23"/>
        </w:rPr>
      </w:pPr>
      <w:r>
        <w:rPr>
          <w:sz w:val="23"/>
          <w:szCs w:val="23"/>
        </w:rPr>
        <w:t>Whereas in terms of the said circular</w:t>
      </w:r>
      <w:r w:rsidR="00B2569B">
        <w:rPr>
          <w:sz w:val="23"/>
          <w:szCs w:val="23"/>
        </w:rPr>
        <w:t>,</w:t>
      </w:r>
      <w:r>
        <w:rPr>
          <w:sz w:val="23"/>
          <w:szCs w:val="23"/>
        </w:rPr>
        <w:t xml:space="preserve"> the …….. [</w:t>
      </w:r>
      <w:r w:rsidR="00C066F9" w:rsidRPr="00C066F9">
        <w:rPr>
          <w:sz w:val="23"/>
          <w:szCs w:val="23"/>
        </w:rPr>
        <w:t>National Stock Exchange of India Limited (NSEIL)</w:t>
      </w:r>
      <w:r w:rsidR="00B2569B">
        <w:rPr>
          <w:sz w:val="23"/>
          <w:szCs w:val="23"/>
        </w:rPr>
        <w:t>]</w:t>
      </w:r>
      <w:r>
        <w:rPr>
          <w:sz w:val="23"/>
          <w:szCs w:val="23"/>
        </w:rPr>
        <w:t xml:space="preserve"> </w:t>
      </w:r>
      <w:r w:rsidR="00B2569B">
        <w:rPr>
          <w:sz w:val="23"/>
          <w:szCs w:val="23"/>
        </w:rPr>
        <w:t>and ……[</w:t>
      </w:r>
      <w:r w:rsidR="00C066F9" w:rsidRPr="00C066F9">
        <w:rPr>
          <w:b/>
          <w:bCs/>
          <w:sz w:val="23"/>
          <w:szCs w:val="23"/>
        </w:rPr>
        <w:t xml:space="preserve"> </w:t>
      </w:r>
      <w:r w:rsidR="00C066F9" w:rsidRPr="00C066F9">
        <w:rPr>
          <w:sz w:val="23"/>
          <w:szCs w:val="23"/>
        </w:rPr>
        <w:t>N</w:t>
      </w:r>
      <w:r w:rsidR="00AD5567">
        <w:rPr>
          <w:sz w:val="23"/>
          <w:szCs w:val="23"/>
        </w:rPr>
        <w:t>SE</w:t>
      </w:r>
      <w:r w:rsidR="00C066F9" w:rsidRPr="00C066F9">
        <w:rPr>
          <w:sz w:val="23"/>
          <w:szCs w:val="23"/>
        </w:rPr>
        <w:t xml:space="preserve"> Clearing Limited (NCL)</w:t>
      </w:r>
      <w:r>
        <w:rPr>
          <w:sz w:val="23"/>
          <w:szCs w:val="23"/>
        </w:rPr>
        <w:t xml:space="preserve">] </w:t>
      </w:r>
      <w:r w:rsidR="00B2569B">
        <w:rPr>
          <w:sz w:val="23"/>
          <w:szCs w:val="23"/>
        </w:rPr>
        <w:t>are</w:t>
      </w:r>
      <w:r>
        <w:rPr>
          <w:sz w:val="23"/>
          <w:szCs w:val="23"/>
        </w:rPr>
        <w:t xml:space="preserve"> empowered  to issue instructions to the concerned bank/s to freeze the bank account/s maintained by the Member, for all debits / withdrawal by the Member in the event of a potential default by the Member in meeting its </w:t>
      </w:r>
      <w:r>
        <w:rPr>
          <w:sz w:val="23"/>
          <w:szCs w:val="23"/>
        </w:rPr>
        <w:lastRenderedPageBreak/>
        <w:t>obligations to Stock Exchange / Clearing Corporation and / or repayment of funds / securities to his / its clients</w:t>
      </w:r>
      <w:r w:rsidR="00B2569B">
        <w:rPr>
          <w:sz w:val="23"/>
          <w:szCs w:val="23"/>
        </w:rPr>
        <w:t xml:space="preserve"> and / or affiliated Trading Members</w:t>
      </w:r>
      <w:r>
        <w:rPr>
          <w:sz w:val="23"/>
          <w:szCs w:val="23"/>
        </w:rPr>
        <w:t xml:space="preserve">. </w:t>
      </w:r>
    </w:p>
    <w:p w14:paraId="0A621BB4" w14:textId="77777777" w:rsidR="00AD5567" w:rsidRDefault="00AD5567" w:rsidP="00AD5567">
      <w:pPr>
        <w:pStyle w:val="Default"/>
        <w:jc w:val="both"/>
        <w:rPr>
          <w:sz w:val="23"/>
          <w:szCs w:val="23"/>
        </w:rPr>
      </w:pPr>
    </w:p>
    <w:p w14:paraId="5509D7FF" w14:textId="3DCD5C7E" w:rsidR="00AD6E86" w:rsidRDefault="00AD6E86" w:rsidP="00AD5567">
      <w:pPr>
        <w:pStyle w:val="Default"/>
        <w:jc w:val="both"/>
        <w:rPr>
          <w:color w:val="auto"/>
          <w:sz w:val="22"/>
          <w:szCs w:val="22"/>
        </w:rPr>
      </w:pPr>
      <w:r>
        <w:rPr>
          <w:b/>
          <w:bCs/>
          <w:color w:val="auto"/>
          <w:sz w:val="22"/>
          <w:szCs w:val="22"/>
        </w:rPr>
        <w:t xml:space="preserve">Now, in consideration of the above, I / We do hereby agree and confirm unconditionally to undertake that: </w:t>
      </w:r>
    </w:p>
    <w:p w14:paraId="75B03104" w14:textId="3822D0CB" w:rsidR="00AD6E86" w:rsidRDefault="00AD6E86" w:rsidP="00E01460">
      <w:pPr>
        <w:pStyle w:val="Default"/>
        <w:jc w:val="both"/>
        <w:rPr>
          <w:color w:val="auto"/>
          <w:sz w:val="23"/>
          <w:szCs w:val="23"/>
        </w:rPr>
      </w:pPr>
      <w:r>
        <w:rPr>
          <w:color w:val="auto"/>
          <w:sz w:val="23"/>
          <w:szCs w:val="23"/>
        </w:rPr>
        <w:t>1) ………… [</w:t>
      </w:r>
      <w:r w:rsidR="00C066F9" w:rsidRPr="00C066F9">
        <w:rPr>
          <w:sz w:val="23"/>
          <w:szCs w:val="23"/>
        </w:rPr>
        <w:t>National Stock Exchange of India Limited (NSEIL)</w:t>
      </w:r>
      <w:r w:rsidR="00BB6B24">
        <w:rPr>
          <w:color w:val="auto"/>
          <w:sz w:val="23"/>
          <w:szCs w:val="23"/>
        </w:rPr>
        <w:t>]</w:t>
      </w:r>
      <w:r>
        <w:rPr>
          <w:color w:val="auto"/>
          <w:sz w:val="23"/>
          <w:szCs w:val="23"/>
        </w:rPr>
        <w:t xml:space="preserve"> </w:t>
      </w:r>
      <w:r w:rsidR="00BB6B24">
        <w:rPr>
          <w:color w:val="auto"/>
          <w:sz w:val="23"/>
          <w:szCs w:val="23"/>
        </w:rPr>
        <w:t>and …….[</w:t>
      </w:r>
      <w:r w:rsidR="00C066F9" w:rsidRPr="00C066F9">
        <w:rPr>
          <w:b/>
          <w:bCs/>
          <w:sz w:val="23"/>
          <w:szCs w:val="23"/>
        </w:rPr>
        <w:t xml:space="preserve"> </w:t>
      </w:r>
      <w:r w:rsidR="00C066F9" w:rsidRPr="00C066F9">
        <w:rPr>
          <w:sz w:val="23"/>
          <w:szCs w:val="23"/>
        </w:rPr>
        <w:t>N</w:t>
      </w:r>
      <w:r w:rsidR="00AD5567">
        <w:rPr>
          <w:sz w:val="23"/>
          <w:szCs w:val="23"/>
        </w:rPr>
        <w:t>SE</w:t>
      </w:r>
      <w:r w:rsidR="00C066F9" w:rsidRPr="00C066F9">
        <w:rPr>
          <w:sz w:val="23"/>
          <w:szCs w:val="23"/>
        </w:rPr>
        <w:t xml:space="preserve"> Clearing Limited (NCL)</w:t>
      </w:r>
      <w:r>
        <w:rPr>
          <w:color w:val="auto"/>
          <w:sz w:val="23"/>
          <w:szCs w:val="23"/>
        </w:rPr>
        <w:t xml:space="preserve">] </w:t>
      </w:r>
      <w:r w:rsidR="00BB6B24">
        <w:rPr>
          <w:color w:val="auto"/>
          <w:sz w:val="23"/>
          <w:szCs w:val="23"/>
        </w:rPr>
        <w:t xml:space="preserve">are </w:t>
      </w:r>
      <w:r>
        <w:rPr>
          <w:color w:val="auto"/>
          <w:sz w:val="23"/>
          <w:szCs w:val="23"/>
        </w:rPr>
        <w:t xml:space="preserve">empowered to instruct the concerned banks to freeze my / our bank accounts for all debits / withdrawals from such accounts. The details of bank accounts held by me/ us are as follows: </w:t>
      </w:r>
    </w:p>
    <w:p w14:paraId="03556F6D" w14:textId="77777777" w:rsidR="00AD6E86" w:rsidRDefault="00AD6E86" w:rsidP="00E01460">
      <w:pPr>
        <w:pStyle w:val="Default"/>
        <w:jc w:val="both"/>
        <w:rPr>
          <w:color w:val="auto"/>
          <w:sz w:val="23"/>
          <w:szCs w:val="23"/>
        </w:rPr>
      </w:pPr>
    </w:p>
    <w:p w14:paraId="7FA05D92" w14:textId="01B3292C" w:rsidR="00AD6E86" w:rsidRDefault="00AD6E86" w:rsidP="00E01460">
      <w:pPr>
        <w:pStyle w:val="Default"/>
        <w:jc w:val="both"/>
        <w:rPr>
          <w:color w:val="auto"/>
          <w:sz w:val="23"/>
          <w:szCs w:val="23"/>
        </w:rPr>
      </w:pPr>
      <w:r>
        <w:rPr>
          <w:color w:val="auto"/>
          <w:sz w:val="23"/>
          <w:szCs w:val="23"/>
        </w:rPr>
        <w:t>2) Any debits to such bank account, post freezing by the banks, shall be done only on the express instructions to the said banks by ………… [</w:t>
      </w:r>
      <w:r w:rsidR="00C066F9" w:rsidRPr="00C066F9">
        <w:rPr>
          <w:sz w:val="23"/>
          <w:szCs w:val="23"/>
        </w:rPr>
        <w:t>National Stock Exchange of India Limited (NSEIL)</w:t>
      </w:r>
      <w:r w:rsidR="00BB6B24">
        <w:rPr>
          <w:color w:val="auto"/>
          <w:sz w:val="23"/>
          <w:szCs w:val="23"/>
        </w:rPr>
        <w:t>] or…..  [</w:t>
      </w:r>
      <w:r w:rsidR="00C066F9" w:rsidRPr="00C066F9">
        <w:rPr>
          <w:sz w:val="23"/>
          <w:szCs w:val="23"/>
        </w:rPr>
        <w:t>N</w:t>
      </w:r>
      <w:r w:rsidR="00AD5567">
        <w:rPr>
          <w:sz w:val="23"/>
          <w:szCs w:val="23"/>
        </w:rPr>
        <w:t>SE</w:t>
      </w:r>
      <w:r w:rsidR="00C066F9" w:rsidRPr="00C066F9">
        <w:rPr>
          <w:sz w:val="23"/>
          <w:szCs w:val="23"/>
        </w:rPr>
        <w:t xml:space="preserve"> Clearing Limited (NCL)</w:t>
      </w:r>
      <w:r>
        <w:rPr>
          <w:color w:val="auto"/>
          <w:sz w:val="23"/>
          <w:szCs w:val="23"/>
        </w:rPr>
        <w:t xml:space="preserve">]. </w:t>
      </w:r>
    </w:p>
    <w:p w14:paraId="463293FD" w14:textId="77777777" w:rsidR="00AD6E86" w:rsidRDefault="00AD6E86" w:rsidP="00E01460">
      <w:pPr>
        <w:pStyle w:val="Default"/>
        <w:jc w:val="both"/>
        <w:rPr>
          <w:color w:val="auto"/>
          <w:sz w:val="23"/>
          <w:szCs w:val="23"/>
        </w:rPr>
      </w:pPr>
    </w:p>
    <w:p w14:paraId="1D643BAF" w14:textId="77777777" w:rsidR="00AD6E86" w:rsidRDefault="00AD6E86" w:rsidP="00E01460">
      <w:pPr>
        <w:pStyle w:val="Default"/>
        <w:jc w:val="both"/>
        <w:rPr>
          <w:color w:val="auto"/>
          <w:sz w:val="23"/>
          <w:szCs w:val="23"/>
        </w:rPr>
      </w:pPr>
      <w:r>
        <w:rPr>
          <w:color w:val="auto"/>
          <w:sz w:val="23"/>
          <w:szCs w:val="23"/>
        </w:rPr>
        <w:t xml:space="preserve">3) </w:t>
      </w:r>
      <w:r w:rsidR="00BB6B24">
        <w:rPr>
          <w:color w:val="auto"/>
          <w:sz w:val="23"/>
          <w:szCs w:val="23"/>
        </w:rPr>
        <w:t xml:space="preserve">The above named </w:t>
      </w:r>
      <w:r>
        <w:rPr>
          <w:color w:val="auto"/>
          <w:sz w:val="23"/>
          <w:szCs w:val="23"/>
        </w:rPr>
        <w:t xml:space="preserve">Stock Exchange / Clearing Corporation shall not be liable in any way to me/us for any losses, claims, penalties, proceedings / actions, damages, consequential or otherwise, arising there from or occasioned thereby. </w:t>
      </w:r>
    </w:p>
    <w:p w14:paraId="29527C32" w14:textId="77777777" w:rsidR="00AD6E86" w:rsidRDefault="00AD6E86" w:rsidP="00E01460">
      <w:pPr>
        <w:pStyle w:val="Default"/>
        <w:jc w:val="both"/>
        <w:rPr>
          <w:color w:val="auto"/>
          <w:sz w:val="23"/>
          <w:szCs w:val="23"/>
        </w:rPr>
      </w:pPr>
    </w:p>
    <w:p w14:paraId="5C7358EA" w14:textId="77777777" w:rsidR="00AD6E86" w:rsidRDefault="00AD6E86" w:rsidP="00E01460">
      <w:pPr>
        <w:pStyle w:val="Default"/>
        <w:jc w:val="both"/>
        <w:rPr>
          <w:color w:val="auto"/>
          <w:sz w:val="23"/>
          <w:szCs w:val="23"/>
        </w:rPr>
      </w:pPr>
      <w:r>
        <w:rPr>
          <w:color w:val="auto"/>
          <w:sz w:val="23"/>
          <w:szCs w:val="23"/>
        </w:rPr>
        <w:t xml:space="preserve">4) No proceeding/suit/action/claims would be adopted by me/us against  </w:t>
      </w:r>
      <w:r w:rsidR="00BB6B24">
        <w:rPr>
          <w:color w:val="auto"/>
          <w:sz w:val="23"/>
          <w:szCs w:val="23"/>
        </w:rPr>
        <w:t>the above named</w:t>
      </w:r>
      <w:r>
        <w:rPr>
          <w:color w:val="auto"/>
          <w:sz w:val="23"/>
          <w:szCs w:val="23"/>
        </w:rPr>
        <w:t xml:space="preserve"> Stock</w:t>
      </w:r>
      <w:r w:rsidR="00B917D0">
        <w:rPr>
          <w:color w:val="auto"/>
          <w:sz w:val="23"/>
          <w:szCs w:val="23"/>
        </w:rPr>
        <w:t xml:space="preserve"> Exchange/ Clearing Corporation</w:t>
      </w:r>
      <w:r>
        <w:rPr>
          <w:color w:val="auto"/>
          <w:sz w:val="23"/>
          <w:szCs w:val="23"/>
        </w:rPr>
        <w:t xml:space="preserve"> for any act done with respect to issuance of instruction to the bank/s mentioned above for freezing of my/our account/s held with the bank/s. </w:t>
      </w:r>
    </w:p>
    <w:p w14:paraId="5026DF2D" w14:textId="77777777" w:rsidR="00AD6E86" w:rsidRDefault="00AD6E86" w:rsidP="00E01460">
      <w:pPr>
        <w:pStyle w:val="Default"/>
        <w:jc w:val="both"/>
        <w:rPr>
          <w:color w:val="auto"/>
          <w:sz w:val="23"/>
          <w:szCs w:val="23"/>
        </w:rPr>
      </w:pPr>
    </w:p>
    <w:p w14:paraId="7E4C96D6" w14:textId="260E5602" w:rsidR="00AD6E86" w:rsidRDefault="00AD6E86" w:rsidP="00E01460">
      <w:pPr>
        <w:pStyle w:val="Default"/>
        <w:jc w:val="both"/>
        <w:rPr>
          <w:color w:val="auto"/>
          <w:sz w:val="23"/>
          <w:szCs w:val="23"/>
        </w:rPr>
      </w:pPr>
      <w:r>
        <w:rPr>
          <w:color w:val="auto"/>
          <w:sz w:val="23"/>
          <w:szCs w:val="23"/>
        </w:rPr>
        <w:t>5) I / We agree to indemnify and keep ………… [</w:t>
      </w:r>
      <w:r w:rsidR="00C066F9" w:rsidRPr="00C066F9">
        <w:rPr>
          <w:sz w:val="23"/>
          <w:szCs w:val="23"/>
        </w:rPr>
        <w:t>National Stock Exchange of India Limited (NSEIL)</w:t>
      </w:r>
      <w:r w:rsidR="00BB6B24">
        <w:rPr>
          <w:color w:val="auto"/>
          <w:sz w:val="23"/>
          <w:szCs w:val="23"/>
        </w:rPr>
        <w:t>] and …..[</w:t>
      </w:r>
      <w:r w:rsidR="00C066F9" w:rsidRPr="00C066F9">
        <w:rPr>
          <w:b/>
          <w:bCs/>
          <w:sz w:val="23"/>
          <w:szCs w:val="23"/>
        </w:rPr>
        <w:t xml:space="preserve"> </w:t>
      </w:r>
      <w:r w:rsidR="00C066F9" w:rsidRPr="00C066F9">
        <w:rPr>
          <w:sz w:val="23"/>
          <w:szCs w:val="23"/>
        </w:rPr>
        <w:t>N</w:t>
      </w:r>
      <w:r w:rsidR="00AD5567">
        <w:rPr>
          <w:sz w:val="23"/>
          <w:szCs w:val="23"/>
        </w:rPr>
        <w:t>SE</w:t>
      </w:r>
      <w:r w:rsidR="00C066F9" w:rsidRPr="00C066F9">
        <w:rPr>
          <w:sz w:val="23"/>
          <w:szCs w:val="23"/>
        </w:rPr>
        <w:t xml:space="preserve"> Clearing Limited (NCL)</w:t>
      </w:r>
      <w:r>
        <w:rPr>
          <w:color w:val="auto"/>
          <w:sz w:val="23"/>
          <w:szCs w:val="23"/>
        </w:rPr>
        <w:t>] and/or its successors/assigns indemnified from time to time, and at all times hereafter, against all claims, demands, damages, liabilities, proceedings, losses, actions, charges and expenses made or suffered or incurred or caused or likely to suffer / incur directly or indirectly, to ………… [</w:t>
      </w:r>
      <w:r w:rsidR="00C066F9" w:rsidRPr="00C066F9">
        <w:rPr>
          <w:sz w:val="23"/>
          <w:szCs w:val="23"/>
        </w:rPr>
        <w:t>National Stock Exchange of India Limited (NSEIL)</w:t>
      </w:r>
      <w:r>
        <w:rPr>
          <w:color w:val="auto"/>
          <w:sz w:val="23"/>
          <w:szCs w:val="23"/>
        </w:rPr>
        <w:t xml:space="preserve">/ </w:t>
      </w:r>
      <w:r w:rsidR="00C066F9" w:rsidRPr="00C066F9">
        <w:rPr>
          <w:sz w:val="23"/>
          <w:szCs w:val="23"/>
        </w:rPr>
        <w:t>N</w:t>
      </w:r>
      <w:r w:rsidR="00AD5567">
        <w:rPr>
          <w:sz w:val="23"/>
          <w:szCs w:val="23"/>
        </w:rPr>
        <w:t>SE</w:t>
      </w:r>
      <w:r w:rsidR="00C066F9" w:rsidRPr="00C066F9">
        <w:rPr>
          <w:sz w:val="23"/>
          <w:szCs w:val="23"/>
        </w:rPr>
        <w:t xml:space="preserve"> Clearing Limited (NCL)</w:t>
      </w:r>
      <w:r>
        <w:rPr>
          <w:color w:val="auto"/>
          <w:sz w:val="23"/>
          <w:szCs w:val="23"/>
        </w:rPr>
        <w:t xml:space="preserve">] and/or its successors/assigns on account of freezing of my/our account/s held with bank/s. </w:t>
      </w:r>
    </w:p>
    <w:p w14:paraId="5B43999C" w14:textId="77777777" w:rsidR="00AD6E86" w:rsidRDefault="00AD6E86" w:rsidP="00E01460">
      <w:pPr>
        <w:pStyle w:val="Default"/>
        <w:jc w:val="both"/>
        <w:rPr>
          <w:color w:val="auto"/>
          <w:sz w:val="23"/>
          <w:szCs w:val="23"/>
        </w:rPr>
      </w:pPr>
    </w:p>
    <w:p w14:paraId="4B68D7E7" w14:textId="639E5888" w:rsidR="00AD6E86" w:rsidRDefault="00AD6E86" w:rsidP="00E01460">
      <w:pPr>
        <w:pStyle w:val="Default"/>
        <w:jc w:val="both"/>
        <w:rPr>
          <w:color w:val="auto"/>
          <w:sz w:val="23"/>
          <w:szCs w:val="23"/>
        </w:rPr>
      </w:pPr>
      <w:r>
        <w:rPr>
          <w:color w:val="auto"/>
          <w:sz w:val="23"/>
          <w:szCs w:val="23"/>
        </w:rPr>
        <w:t>6) I/ We shall keep the Bank appropriately notified of the obligations undertaken by me / us herein and authorizing them to honour the instructions from ………… [</w:t>
      </w:r>
      <w:r w:rsidR="00C066F9" w:rsidRPr="00C066F9">
        <w:rPr>
          <w:sz w:val="23"/>
          <w:szCs w:val="23"/>
        </w:rPr>
        <w:t>National Stock Exchange of India Limited (NSEIL)</w:t>
      </w:r>
      <w:r w:rsidR="00BB6B24">
        <w:rPr>
          <w:color w:val="auto"/>
          <w:sz w:val="23"/>
          <w:szCs w:val="23"/>
        </w:rPr>
        <w:t>]</w:t>
      </w:r>
      <w:r>
        <w:rPr>
          <w:color w:val="auto"/>
          <w:sz w:val="23"/>
          <w:szCs w:val="23"/>
        </w:rPr>
        <w:t xml:space="preserve"> </w:t>
      </w:r>
      <w:r w:rsidR="00BB6B24">
        <w:rPr>
          <w:color w:val="auto"/>
          <w:sz w:val="23"/>
          <w:szCs w:val="23"/>
        </w:rPr>
        <w:t>or …… [</w:t>
      </w:r>
      <w:r w:rsidR="00C066F9" w:rsidRPr="00C066F9">
        <w:rPr>
          <w:sz w:val="23"/>
          <w:szCs w:val="23"/>
        </w:rPr>
        <w:t>N</w:t>
      </w:r>
      <w:r w:rsidR="00AD5567">
        <w:rPr>
          <w:sz w:val="23"/>
          <w:szCs w:val="23"/>
        </w:rPr>
        <w:t>SE</w:t>
      </w:r>
      <w:r w:rsidR="00C066F9" w:rsidRPr="00C066F9">
        <w:rPr>
          <w:sz w:val="23"/>
          <w:szCs w:val="23"/>
        </w:rPr>
        <w:t xml:space="preserve"> Clearing Limited (NCL)</w:t>
      </w:r>
      <w:r>
        <w:rPr>
          <w:color w:val="auto"/>
          <w:sz w:val="23"/>
          <w:szCs w:val="23"/>
        </w:rPr>
        <w:t xml:space="preserve">]. </w:t>
      </w:r>
    </w:p>
    <w:p w14:paraId="102F97C8" w14:textId="77777777" w:rsidR="00AD6E86" w:rsidRDefault="00AD6E86" w:rsidP="00E01460">
      <w:pPr>
        <w:pStyle w:val="Default"/>
        <w:jc w:val="both"/>
        <w:rPr>
          <w:color w:val="auto"/>
          <w:sz w:val="23"/>
          <w:szCs w:val="23"/>
        </w:rPr>
      </w:pPr>
    </w:p>
    <w:p w14:paraId="0CDE857D" w14:textId="38B7A60B" w:rsidR="00AD6E86" w:rsidRDefault="00AD6E86" w:rsidP="00E01460">
      <w:pPr>
        <w:pStyle w:val="Default"/>
        <w:jc w:val="both"/>
        <w:rPr>
          <w:color w:val="auto"/>
          <w:sz w:val="23"/>
          <w:szCs w:val="23"/>
        </w:rPr>
      </w:pPr>
      <w:r>
        <w:rPr>
          <w:color w:val="auto"/>
          <w:sz w:val="23"/>
          <w:szCs w:val="23"/>
        </w:rPr>
        <w:t>7) I / We undertake that a revised Undertaking cum Indemnity Bond shall be submitted by me / us to ………… the</w:t>
      </w:r>
      <w:r w:rsidR="00BB6B24">
        <w:rPr>
          <w:color w:val="auto"/>
          <w:sz w:val="23"/>
          <w:szCs w:val="23"/>
        </w:rPr>
        <w:t xml:space="preserve"> above named</w:t>
      </w:r>
      <w:r>
        <w:rPr>
          <w:color w:val="auto"/>
          <w:sz w:val="23"/>
          <w:szCs w:val="23"/>
        </w:rPr>
        <w:t xml:space="preserve"> </w:t>
      </w:r>
      <w:r w:rsidR="00C066F9" w:rsidRPr="00C066F9">
        <w:rPr>
          <w:sz w:val="23"/>
          <w:szCs w:val="23"/>
        </w:rPr>
        <w:t>National Stock Exchange of India Limited (NSEIL)</w:t>
      </w:r>
      <w:r>
        <w:rPr>
          <w:color w:val="auto"/>
          <w:sz w:val="23"/>
          <w:szCs w:val="23"/>
        </w:rPr>
        <w:t xml:space="preserve">/ </w:t>
      </w:r>
      <w:r w:rsidR="00C066F9" w:rsidRPr="00C066F9">
        <w:rPr>
          <w:sz w:val="23"/>
          <w:szCs w:val="23"/>
        </w:rPr>
        <w:t>N Clearing Limited (NCL)</w:t>
      </w:r>
      <w:r>
        <w:rPr>
          <w:color w:val="auto"/>
          <w:sz w:val="23"/>
          <w:szCs w:val="23"/>
        </w:rPr>
        <w:t xml:space="preserve">] within seven working days of opening of any new bank account or change in details of any existing bank account, </w:t>
      </w:r>
    </w:p>
    <w:p w14:paraId="4FB3B7DE" w14:textId="77777777" w:rsidR="00AD6E86" w:rsidRDefault="00AD6E86" w:rsidP="00E01460">
      <w:pPr>
        <w:pStyle w:val="Default"/>
        <w:jc w:val="both"/>
        <w:rPr>
          <w:color w:val="auto"/>
          <w:sz w:val="23"/>
          <w:szCs w:val="23"/>
        </w:rPr>
      </w:pPr>
    </w:p>
    <w:p w14:paraId="3CA1A6FA" w14:textId="77777777" w:rsidR="00AD6E86" w:rsidRDefault="00AD6E86" w:rsidP="00E01460">
      <w:pPr>
        <w:pStyle w:val="Default"/>
        <w:jc w:val="both"/>
        <w:rPr>
          <w:color w:val="auto"/>
          <w:sz w:val="23"/>
          <w:szCs w:val="23"/>
        </w:rPr>
      </w:pPr>
      <w:r>
        <w:rPr>
          <w:color w:val="auto"/>
          <w:sz w:val="23"/>
          <w:szCs w:val="23"/>
        </w:rPr>
        <w:t xml:space="preserve">8) This Undertaking cum Indemnity Bond shall be binding on my / our successors, legal representatives and assigns. </w:t>
      </w:r>
    </w:p>
    <w:p w14:paraId="208F8ACE" w14:textId="77777777" w:rsidR="00AD6E86" w:rsidRDefault="00AD6E86" w:rsidP="00E01460">
      <w:pPr>
        <w:pStyle w:val="Default"/>
        <w:jc w:val="both"/>
        <w:rPr>
          <w:color w:val="auto"/>
          <w:sz w:val="23"/>
          <w:szCs w:val="23"/>
        </w:rPr>
      </w:pPr>
    </w:p>
    <w:p w14:paraId="3DCCCD57" w14:textId="77777777" w:rsidR="00AD6E86" w:rsidRDefault="00AD6E86" w:rsidP="00E01460">
      <w:pPr>
        <w:pStyle w:val="Default"/>
        <w:jc w:val="both"/>
        <w:rPr>
          <w:color w:val="auto"/>
          <w:sz w:val="23"/>
          <w:szCs w:val="23"/>
        </w:rPr>
      </w:pPr>
      <w:r>
        <w:rPr>
          <w:color w:val="auto"/>
          <w:sz w:val="23"/>
          <w:szCs w:val="23"/>
        </w:rPr>
        <w:t xml:space="preserve">9) I / We warrant that representations made by the undersigned / on behalf of the Member are true and correct. </w:t>
      </w:r>
    </w:p>
    <w:p w14:paraId="74EE4789" w14:textId="77777777" w:rsidR="00AD6E86" w:rsidRDefault="00AD6E86" w:rsidP="00E01460">
      <w:pPr>
        <w:pStyle w:val="Default"/>
        <w:jc w:val="both"/>
        <w:rPr>
          <w:color w:val="auto"/>
          <w:sz w:val="23"/>
          <w:szCs w:val="23"/>
        </w:rPr>
      </w:pPr>
    </w:p>
    <w:p w14:paraId="743B572A" w14:textId="77777777" w:rsidR="00AD6E86" w:rsidRDefault="00AD6E86" w:rsidP="00E01460">
      <w:pPr>
        <w:pStyle w:val="Default"/>
        <w:jc w:val="both"/>
        <w:rPr>
          <w:color w:val="auto"/>
        </w:rPr>
      </w:pPr>
    </w:p>
    <w:p w14:paraId="238BE4F7" w14:textId="77777777" w:rsidR="00AD6E86" w:rsidRDefault="00AD6E86" w:rsidP="00E01460">
      <w:pPr>
        <w:pStyle w:val="Default"/>
        <w:pageBreakBefore/>
        <w:jc w:val="both"/>
        <w:rPr>
          <w:color w:val="auto"/>
          <w:sz w:val="22"/>
          <w:szCs w:val="22"/>
        </w:rPr>
      </w:pPr>
      <w:r>
        <w:rPr>
          <w:color w:val="auto"/>
          <w:sz w:val="22"/>
          <w:szCs w:val="22"/>
        </w:rPr>
        <w:lastRenderedPageBreak/>
        <w:t xml:space="preserve">IN WITNESS WHEREOF, I/We hereby execute this Undertaking cum Indemnity Bond on the day, month and year above written. </w:t>
      </w:r>
    </w:p>
    <w:p w14:paraId="48DB9133" w14:textId="77777777" w:rsidR="00AD6E86" w:rsidRDefault="00AD6E86" w:rsidP="00E01460">
      <w:pPr>
        <w:pStyle w:val="Default"/>
        <w:jc w:val="both"/>
        <w:rPr>
          <w:color w:val="auto"/>
          <w:sz w:val="23"/>
          <w:szCs w:val="23"/>
        </w:rPr>
      </w:pPr>
      <w:r>
        <w:rPr>
          <w:color w:val="auto"/>
          <w:sz w:val="23"/>
          <w:szCs w:val="23"/>
        </w:rPr>
        <w:t xml:space="preserve">Solemnly declared at ) </w:t>
      </w:r>
    </w:p>
    <w:p w14:paraId="2A5E3795" w14:textId="77777777" w:rsidR="00AD6E86" w:rsidRDefault="00AD6E86" w:rsidP="00E01460">
      <w:pPr>
        <w:pStyle w:val="Default"/>
        <w:jc w:val="both"/>
        <w:rPr>
          <w:color w:val="auto"/>
          <w:sz w:val="23"/>
          <w:szCs w:val="23"/>
        </w:rPr>
      </w:pPr>
      <w:r>
        <w:rPr>
          <w:color w:val="auto"/>
          <w:sz w:val="23"/>
          <w:szCs w:val="23"/>
        </w:rPr>
        <w:t xml:space="preserve">this ___ day of ______, 20 ) BEFORE ME </w:t>
      </w:r>
    </w:p>
    <w:p w14:paraId="7B8711BD" w14:textId="77777777" w:rsidR="00AD6E86" w:rsidRDefault="00AD6E86" w:rsidP="00E01460">
      <w:pPr>
        <w:pStyle w:val="Default"/>
        <w:jc w:val="both"/>
        <w:rPr>
          <w:color w:val="auto"/>
          <w:sz w:val="22"/>
          <w:szCs w:val="22"/>
        </w:rPr>
      </w:pPr>
      <w:r>
        <w:rPr>
          <w:color w:val="auto"/>
          <w:sz w:val="22"/>
          <w:szCs w:val="22"/>
        </w:rPr>
        <w:t xml:space="preserve">(Name of Designated Director) </w:t>
      </w:r>
    </w:p>
    <w:p w14:paraId="07C06BDC" w14:textId="77777777" w:rsidR="00AD6E86" w:rsidRDefault="00AD6E86" w:rsidP="00E01460">
      <w:pPr>
        <w:pStyle w:val="Default"/>
        <w:jc w:val="both"/>
        <w:rPr>
          <w:color w:val="auto"/>
          <w:sz w:val="22"/>
          <w:szCs w:val="22"/>
        </w:rPr>
      </w:pPr>
      <w:r>
        <w:rPr>
          <w:color w:val="auto"/>
          <w:sz w:val="22"/>
          <w:szCs w:val="22"/>
        </w:rPr>
        <w:t xml:space="preserve">(Name of Trading Member) </w:t>
      </w:r>
    </w:p>
    <w:p w14:paraId="7BF6957C" w14:textId="77777777" w:rsidR="00AD6E86" w:rsidRDefault="00AD6E86" w:rsidP="00E01460">
      <w:pPr>
        <w:pStyle w:val="Default"/>
        <w:jc w:val="both"/>
        <w:rPr>
          <w:color w:val="auto"/>
          <w:sz w:val="22"/>
          <w:szCs w:val="22"/>
        </w:rPr>
      </w:pPr>
      <w:r>
        <w:rPr>
          <w:i/>
          <w:iCs/>
          <w:color w:val="auto"/>
          <w:sz w:val="22"/>
          <w:szCs w:val="22"/>
        </w:rPr>
        <w:t xml:space="preserve">(with rubber stamp &amp; SEBI Registration No.) </w:t>
      </w:r>
    </w:p>
    <w:p w14:paraId="3DD1A996" w14:textId="77777777" w:rsidR="00AD6E86" w:rsidRDefault="00AD6E86" w:rsidP="00E01460">
      <w:pPr>
        <w:pStyle w:val="Default"/>
        <w:jc w:val="both"/>
        <w:rPr>
          <w:color w:val="auto"/>
          <w:sz w:val="22"/>
          <w:szCs w:val="22"/>
        </w:rPr>
      </w:pPr>
      <w:r>
        <w:rPr>
          <w:color w:val="auto"/>
          <w:sz w:val="22"/>
          <w:szCs w:val="22"/>
        </w:rPr>
        <w:t xml:space="preserve">In the presence of: </w:t>
      </w:r>
    </w:p>
    <w:p w14:paraId="2F63BCEE" w14:textId="77777777" w:rsidR="00AD6E86" w:rsidRDefault="00AD6E86" w:rsidP="00E01460">
      <w:pPr>
        <w:pStyle w:val="Default"/>
        <w:jc w:val="both"/>
        <w:rPr>
          <w:color w:val="auto"/>
          <w:sz w:val="22"/>
          <w:szCs w:val="22"/>
        </w:rPr>
      </w:pPr>
      <w:r>
        <w:rPr>
          <w:color w:val="auto"/>
          <w:sz w:val="22"/>
          <w:szCs w:val="22"/>
        </w:rPr>
        <w:t xml:space="preserve">1. </w:t>
      </w:r>
    </w:p>
    <w:p w14:paraId="2053BD58" w14:textId="77777777" w:rsidR="00AD6E86" w:rsidRDefault="00AD6E86" w:rsidP="00E01460">
      <w:pPr>
        <w:pStyle w:val="Default"/>
        <w:jc w:val="both"/>
        <w:rPr>
          <w:color w:val="auto"/>
          <w:sz w:val="22"/>
          <w:szCs w:val="22"/>
        </w:rPr>
      </w:pPr>
      <w:r>
        <w:rPr>
          <w:color w:val="auto"/>
          <w:sz w:val="22"/>
          <w:szCs w:val="22"/>
        </w:rPr>
        <w:t xml:space="preserve">2. </w:t>
      </w:r>
    </w:p>
    <w:p w14:paraId="4793AC5D" w14:textId="77777777" w:rsidR="00353358" w:rsidRDefault="00AD6E86" w:rsidP="00E01460">
      <w:pPr>
        <w:jc w:val="both"/>
      </w:pPr>
      <w:r>
        <w:t>Note: Board Resolution for execution of the said undertaking cum indemnity and authorization for signing the same should be enclosed along</w:t>
      </w:r>
      <w:r w:rsidR="00B917D0">
        <w:t xml:space="preserve"> </w:t>
      </w:r>
      <w:r>
        <w:t>with the document.</w:t>
      </w:r>
    </w:p>
    <w:p w14:paraId="7C7EA634" w14:textId="77777777" w:rsidR="00CA7B3A" w:rsidRDefault="00CA7B3A" w:rsidP="00E01460">
      <w:pPr>
        <w:jc w:val="both"/>
      </w:pPr>
    </w:p>
    <w:sectPr w:rsidR="00CA7B3A">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039C88" w14:textId="77777777" w:rsidR="00C06F7E" w:rsidRDefault="00C06F7E" w:rsidP="000A6711">
      <w:pPr>
        <w:spacing w:after="0" w:line="240" w:lineRule="auto"/>
      </w:pPr>
      <w:r>
        <w:separator/>
      </w:r>
    </w:p>
  </w:endnote>
  <w:endnote w:type="continuationSeparator" w:id="0">
    <w:p w14:paraId="46A275FB" w14:textId="77777777" w:rsidR="00C06F7E" w:rsidRDefault="00C06F7E" w:rsidP="000A671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D095F1" w14:textId="77777777" w:rsidR="00C72E71" w:rsidRDefault="00C72E7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F85DB8" w14:textId="5253ACD5" w:rsidR="00F21BB5" w:rsidRDefault="00F21BB5">
    <w:pPr>
      <w:pStyle w:val="Footer"/>
    </w:pPr>
    <w:r>
      <w:rPr>
        <w:noProof/>
      </w:rPr>
      <mc:AlternateContent>
        <mc:Choice Requires="wps">
          <w:drawing>
            <wp:anchor distT="0" distB="0" distL="114300" distR="114300" simplePos="0" relativeHeight="251659264" behindDoc="0" locked="0" layoutInCell="0" allowOverlap="1" wp14:anchorId="6F1A46E9" wp14:editId="56AB605E">
              <wp:simplePos x="0" y="0"/>
              <wp:positionH relativeFrom="page">
                <wp:posOffset>0</wp:posOffset>
              </wp:positionH>
              <wp:positionV relativeFrom="page">
                <wp:posOffset>9594215</wp:posOffset>
              </wp:positionV>
              <wp:extent cx="7772400" cy="273050"/>
              <wp:effectExtent l="0" t="0" r="0" b="12700"/>
              <wp:wrapNone/>
              <wp:docPr id="6" name="MSIPCMc29f40daa0c812d768e2fead" descr="{&quot;HashCode&quot;:-1520812918,&quot;Height&quot;:792.0,&quot;Width&quot;:612.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77240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C4DD964" w14:textId="79E3ADE2" w:rsidR="00F21BB5" w:rsidRPr="00F21BB5" w:rsidRDefault="00F21BB5" w:rsidP="00F21BB5">
                          <w:pPr>
                            <w:spacing w:after="0"/>
                            <w:jc w:val="center"/>
                            <w:rPr>
                              <w:rFonts w:ascii="Calibri" w:hAnsi="Calibri" w:cs="Calibri"/>
                              <w:color w:val="A80000"/>
                              <w:sz w:val="20"/>
                            </w:rPr>
                          </w:pP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6F1A46E9" id="_x0000_t202" coordsize="21600,21600" o:spt="202" path="m,l,21600r21600,l21600,xe">
              <v:stroke joinstyle="miter"/>
              <v:path gradientshapeok="t" o:connecttype="rect"/>
            </v:shapetype>
            <v:shape id="MSIPCMc29f40daa0c812d768e2fead" o:spid="_x0000_s1026" type="#_x0000_t202" alt="{&quot;HashCode&quot;:-1520812918,&quot;Height&quot;:792.0,&quot;Width&quot;:612.0,&quot;Placement&quot;:&quot;Footer&quot;,&quot;Index&quot;:&quot;Primary&quot;,&quot;Section&quot;:1,&quot;Top&quot;:0.0,&quot;Left&quot;:0.0}" style="position:absolute;margin-left:0;margin-top:755.45pt;width:612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" o:allowincell="f" filled="f" stroked="f" strokeweight=".5pt">
              <v:textbox inset=",0,,0">
                <w:txbxContent>
                  <w:p w14:paraId="3C4DD964" w14:textId="79E3ADE2" w:rsidR="00F21BB5" w:rsidRPr="00F21BB5" w:rsidRDefault="00F21BB5" w:rsidP="00F21BB5">
                    <w:pPr>
                      <w:spacing w:after="0"/>
                      <w:jc w:val="center"/>
                      <w:rPr>
                        <w:rFonts w:ascii="Calibri" w:hAnsi="Calibri" w:cs="Calibri"/>
                        <w:color w:val="A80000"/>
                        <w:sz w:val="20"/>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973C28" w14:textId="77777777" w:rsidR="00C72E71" w:rsidRDefault="00C72E7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6F5CCE" w14:textId="77777777" w:rsidR="00C06F7E" w:rsidRDefault="00C06F7E" w:rsidP="000A6711">
      <w:pPr>
        <w:spacing w:after="0" w:line="240" w:lineRule="auto"/>
      </w:pPr>
      <w:r>
        <w:separator/>
      </w:r>
    </w:p>
  </w:footnote>
  <w:footnote w:type="continuationSeparator" w:id="0">
    <w:p w14:paraId="133E7A5B" w14:textId="77777777" w:rsidR="00C06F7E" w:rsidRDefault="00C06F7E" w:rsidP="000A671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C28F52" w14:textId="77777777" w:rsidR="00C72E71" w:rsidRDefault="00C72E7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FC199A" w14:textId="77777777" w:rsidR="00C72E71" w:rsidRDefault="00C72E7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411008" w14:textId="77777777" w:rsidR="00C72E71" w:rsidRDefault="00C72E7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942BFB"/>
    <w:multiLevelType w:val="hybridMultilevel"/>
    <w:tmpl w:val="778CC8A4"/>
    <w:lvl w:ilvl="0" w:tplc="45402AA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665465B2"/>
    <w:multiLevelType w:val="hybridMultilevel"/>
    <w:tmpl w:val="AD646570"/>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7E2222AF"/>
    <w:multiLevelType w:val="hybridMultilevel"/>
    <w:tmpl w:val="F398B4DE"/>
    <w:lvl w:ilvl="0" w:tplc="02748D3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2"/>
  </w:num>
  <w:num w:numId="3">
    <w:abstractNumId w:val="1"/>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6E86"/>
    <w:rsid w:val="0003477E"/>
    <w:rsid w:val="00047FBD"/>
    <w:rsid w:val="000A6711"/>
    <w:rsid w:val="0010080C"/>
    <w:rsid w:val="001352AD"/>
    <w:rsid w:val="00200DCD"/>
    <w:rsid w:val="0023708A"/>
    <w:rsid w:val="002D4887"/>
    <w:rsid w:val="00353358"/>
    <w:rsid w:val="00374E6F"/>
    <w:rsid w:val="004660FC"/>
    <w:rsid w:val="004E23EB"/>
    <w:rsid w:val="00601F5C"/>
    <w:rsid w:val="00622FE3"/>
    <w:rsid w:val="006C23F8"/>
    <w:rsid w:val="007407E3"/>
    <w:rsid w:val="007E248F"/>
    <w:rsid w:val="0088352A"/>
    <w:rsid w:val="00996470"/>
    <w:rsid w:val="009A6324"/>
    <w:rsid w:val="00AD5567"/>
    <w:rsid w:val="00AD6E86"/>
    <w:rsid w:val="00B210F1"/>
    <w:rsid w:val="00B2569B"/>
    <w:rsid w:val="00B917D0"/>
    <w:rsid w:val="00BB6B24"/>
    <w:rsid w:val="00C066F9"/>
    <w:rsid w:val="00C06F7E"/>
    <w:rsid w:val="00C11C1F"/>
    <w:rsid w:val="00C72E71"/>
    <w:rsid w:val="00CA7B3A"/>
    <w:rsid w:val="00E00CB0"/>
    <w:rsid w:val="00E01460"/>
    <w:rsid w:val="00E717F5"/>
    <w:rsid w:val="00EE5A57"/>
    <w:rsid w:val="00EF7242"/>
    <w:rsid w:val="00F21BB5"/>
    <w:rsid w:val="00F70F0F"/>
    <w:rsid w:val="00F9504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74F48E3"/>
  <w15:chartTrackingRefBased/>
  <w15:docId w15:val="{D29FF7D8-6DD4-4E02-968F-6010B8B7DB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AD6E86"/>
    <w:pPr>
      <w:autoSpaceDE w:val="0"/>
      <w:autoSpaceDN w:val="0"/>
      <w:adjustRightInd w:val="0"/>
      <w:spacing w:after="0" w:line="240" w:lineRule="auto"/>
    </w:pPr>
    <w:rPr>
      <w:rFonts w:ascii="Arial" w:hAnsi="Arial" w:cs="Arial"/>
      <w:color w:val="000000"/>
      <w:sz w:val="24"/>
      <w:szCs w:val="24"/>
    </w:rPr>
  </w:style>
  <w:style w:type="paragraph" w:styleId="BalloonText">
    <w:name w:val="Balloon Text"/>
    <w:basedOn w:val="Normal"/>
    <w:link w:val="BalloonTextChar"/>
    <w:uiPriority w:val="99"/>
    <w:semiHidden/>
    <w:unhideWhenUsed/>
    <w:rsid w:val="00B2569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2569B"/>
    <w:rPr>
      <w:rFonts w:ascii="Segoe UI" w:hAnsi="Segoe UI" w:cs="Segoe UI"/>
      <w:sz w:val="18"/>
      <w:szCs w:val="18"/>
    </w:rPr>
  </w:style>
  <w:style w:type="paragraph" w:styleId="Footer">
    <w:name w:val="footer"/>
    <w:basedOn w:val="Normal"/>
    <w:link w:val="FooterChar"/>
    <w:uiPriority w:val="99"/>
    <w:unhideWhenUsed/>
    <w:rsid w:val="00CA7B3A"/>
    <w:pPr>
      <w:tabs>
        <w:tab w:val="center" w:pos="4513"/>
        <w:tab w:val="right" w:pos="9026"/>
      </w:tabs>
      <w:spacing w:after="0" w:line="240" w:lineRule="auto"/>
    </w:pPr>
    <w:rPr>
      <w:lang w:val="en-IN"/>
    </w:rPr>
  </w:style>
  <w:style w:type="character" w:customStyle="1" w:styleId="FooterChar">
    <w:name w:val="Footer Char"/>
    <w:basedOn w:val="DefaultParagraphFont"/>
    <w:link w:val="Footer"/>
    <w:uiPriority w:val="99"/>
    <w:rsid w:val="00CA7B3A"/>
    <w:rPr>
      <w:lang w:val="en-IN"/>
    </w:rPr>
  </w:style>
  <w:style w:type="paragraph" w:styleId="ListParagraph">
    <w:name w:val="List Paragraph"/>
    <w:basedOn w:val="Normal"/>
    <w:uiPriority w:val="34"/>
    <w:qFormat/>
    <w:rsid w:val="00CA7B3A"/>
    <w:pPr>
      <w:spacing w:after="200" w:line="276" w:lineRule="auto"/>
      <w:ind w:left="720"/>
      <w:contextualSpacing/>
    </w:pPr>
    <w:rPr>
      <w:lang w:val="en-IN"/>
    </w:rPr>
  </w:style>
  <w:style w:type="character" w:styleId="Hyperlink">
    <w:name w:val="Hyperlink"/>
    <w:basedOn w:val="DefaultParagraphFont"/>
    <w:uiPriority w:val="99"/>
    <w:unhideWhenUsed/>
    <w:rsid w:val="00F21BB5"/>
    <w:rPr>
      <w:color w:val="0563C1" w:themeColor="hyperlink"/>
      <w:u w:val="single"/>
    </w:rPr>
  </w:style>
  <w:style w:type="character" w:styleId="UnresolvedMention">
    <w:name w:val="Unresolved Mention"/>
    <w:basedOn w:val="DefaultParagraphFont"/>
    <w:uiPriority w:val="99"/>
    <w:semiHidden/>
    <w:unhideWhenUsed/>
    <w:rsid w:val="00F21BB5"/>
    <w:rPr>
      <w:color w:val="605E5C"/>
      <w:shd w:val="clear" w:color="auto" w:fill="E1DFDD"/>
    </w:rPr>
  </w:style>
  <w:style w:type="paragraph" w:styleId="Header">
    <w:name w:val="header"/>
    <w:basedOn w:val="Normal"/>
    <w:link w:val="HeaderChar"/>
    <w:uiPriority w:val="99"/>
    <w:unhideWhenUsed/>
    <w:rsid w:val="00F21BB5"/>
    <w:pPr>
      <w:tabs>
        <w:tab w:val="center" w:pos="4680"/>
        <w:tab w:val="right" w:pos="9360"/>
      </w:tabs>
      <w:spacing w:after="0" w:line="240" w:lineRule="auto"/>
    </w:pPr>
  </w:style>
  <w:style w:type="character" w:customStyle="1" w:styleId="HeaderChar">
    <w:name w:val="Header Char"/>
    <w:basedOn w:val="DefaultParagraphFont"/>
    <w:link w:val="Header"/>
    <w:uiPriority w:val="99"/>
    <w:rsid w:val="00F21BB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76798142">
      <w:bodyDiv w:val="1"/>
      <w:marLeft w:val="0"/>
      <w:marRight w:val="0"/>
      <w:marTop w:val="0"/>
      <w:marBottom w:val="0"/>
      <w:divBdr>
        <w:top w:val="none" w:sz="0" w:space="0" w:color="auto"/>
        <w:left w:val="none" w:sz="0" w:space="0" w:color="auto"/>
        <w:bottom w:val="none" w:sz="0" w:space="0" w:color="auto"/>
        <w:right w:val="none" w:sz="0" w:space="0" w:color="auto"/>
      </w:divBdr>
    </w:div>
    <w:div w:id="18916515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146</TotalTime>
  <Pages>3</Pages>
  <Words>800</Words>
  <Characters>4565</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Disha Thakker /Compliance /NCCL</dc:creator>
  <cp:keywords/>
  <dc:description/>
  <cp:lastModifiedBy>Subhankar Chowdhury (INSP)</cp:lastModifiedBy>
  <cp:revision>17</cp:revision>
  <cp:lastPrinted>2020-09-04T16:19:00Z</cp:lastPrinted>
  <dcterms:created xsi:type="dcterms:W3CDTF">2020-08-28T04:34:00Z</dcterms:created>
  <dcterms:modified xsi:type="dcterms:W3CDTF">2020-09-07T16:39:00Z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05f50f5-e953-4c63-867b-388561f41989_Enabled">
    <vt:lpwstr>true</vt:lpwstr>
  </property>
  <property fmtid="{D5CDD505-2E9C-101B-9397-08002B2CF9AE}" pid="3" name="MSIP_Label_305f50f5-e953-4c63-867b-388561f41989_SetDate">
    <vt:lpwstr>2020-09-04T16:19:05Z</vt:lpwstr>
  </property>
  <property fmtid="{D5CDD505-2E9C-101B-9397-08002B2CF9AE}" pid="4" name="MSIP_Label_305f50f5-e953-4c63-867b-388561f41989_Method">
    <vt:lpwstr>Privileged</vt:lpwstr>
  </property>
  <property fmtid="{D5CDD505-2E9C-101B-9397-08002B2CF9AE}" pid="5" name="MSIP_Label_305f50f5-e953-4c63-867b-388561f41989_Name">
    <vt:lpwstr>305f50f5-e953-4c63-867b-388561f41989</vt:lpwstr>
  </property>
  <property fmtid="{D5CDD505-2E9C-101B-9397-08002B2CF9AE}" pid="6" name="MSIP_Label_305f50f5-e953-4c63-867b-388561f41989_SiteId">
    <vt:lpwstr>fb8ed654-3195-4846-ac37-491dc8a2349e</vt:lpwstr>
  </property>
  <property fmtid="{D5CDD505-2E9C-101B-9397-08002B2CF9AE}" pid="7" name="MSIP_Label_305f50f5-e953-4c63-867b-388561f41989_ActionId">
    <vt:lpwstr>56ff4720-d55c-4ddd-86b1-e1f2f7d9ea78</vt:lpwstr>
  </property>
  <property fmtid="{D5CDD505-2E9C-101B-9397-08002B2CF9AE}" pid="8" name="MSIP_Label_305f50f5-e953-4c63-867b-388561f41989_ContentBits">
    <vt:lpwstr>0</vt:lpwstr>
  </property>
</Properties>
</file>